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tabs>
          <w:tab w:val="left" w:leader="none" w:pos="0"/>
          <w:tab w:val="left" w:leader="none" w:pos="130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KALLELSE</w:t>
      </w:r>
    </w:p>
    <w:p w:rsidR="00000000" w:rsidDel="00000000" w:rsidP="00000000" w:rsidRDefault="00000000" w:rsidRPr="00000000" w14:paraId="00000002">
      <w:pPr>
        <w:pStyle w:val="Title"/>
        <w:tabs>
          <w:tab w:val="left" w:leader="none" w:pos="0"/>
          <w:tab w:val="left" w:leader="none" w:pos="130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jc w:val="left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z w:val="24"/>
          <w:szCs w:val="24"/>
          <w:rtl w:val="0"/>
        </w:rPr>
        <w:t xml:space="preserve">Bostadsrättsföreningen Gillet i Lund kallar till ordinarie föreningsstämma den 7 maj 2026 kl. 18:00 i lokal med adress: Fågelskolans stora matsal, Gässlingevägen 21, 227 35  Lund</w:t>
      </w:r>
    </w:p>
    <w:p w:rsidR="00000000" w:rsidDel="00000000" w:rsidP="00000000" w:rsidRDefault="00000000" w:rsidRPr="00000000" w14:paraId="00000003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Följande ärenden kommer att tas upp. </w:t>
      </w:r>
    </w:p>
    <w:p w:rsidR="00000000" w:rsidDel="00000000" w:rsidP="00000000" w:rsidRDefault="00000000" w:rsidRPr="00000000" w14:paraId="00000005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Dagordning:</w:t>
      </w:r>
    </w:p>
    <w:p w:rsidR="00000000" w:rsidDel="00000000" w:rsidP="00000000" w:rsidRDefault="00000000" w:rsidRPr="00000000" w14:paraId="00000007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</w:t>
        <w:tab/>
        <w:t xml:space="preserve">Stämmans öppnande</w:t>
      </w:r>
    </w:p>
    <w:p w:rsidR="00000000" w:rsidDel="00000000" w:rsidP="00000000" w:rsidRDefault="00000000" w:rsidRPr="00000000" w14:paraId="00000009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</w:t>
        <w:tab/>
        <w:t xml:space="preserve">Val av ordförande för stämman</w:t>
      </w:r>
    </w:p>
    <w:p w:rsidR="00000000" w:rsidDel="00000000" w:rsidP="00000000" w:rsidRDefault="00000000" w:rsidRPr="00000000" w14:paraId="0000000B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</w:t>
        <w:tab/>
        <w:t xml:space="preserve">Val av protokollförare</w:t>
      </w:r>
    </w:p>
    <w:p w:rsidR="00000000" w:rsidDel="00000000" w:rsidP="00000000" w:rsidRDefault="00000000" w:rsidRPr="00000000" w14:paraId="0000000D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4)</w:t>
        <w:tab/>
        <w:t xml:space="preserve">Val av två justeringsmän tillika rösträknare</w:t>
      </w:r>
    </w:p>
    <w:p w:rsidR="00000000" w:rsidDel="00000000" w:rsidP="00000000" w:rsidRDefault="00000000" w:rsidRPr="00000000" w14:paraId="0000000F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5)</w:t>
        <w:tab/>
        <w:t xml:space="preserve">Fråga om stämman blivit i stadgeenlig ordning utlyst</w:t>
      </w:r>
    </w:p>
    <w:p w:rsidR="00000000" w:rsidDel="00000000" w:rsidP="00000000" w:rsidRDefault="00000000" w:rsidRPr="00000000" w14:paraId="00000011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6)</w:t>
        <w:tab/>
        <w:t xml:space="preserve">Upprättande och godkännande av röstlängd</w:t>
      </w:r>
    </w:p>
    <w:p w:rsidR="00000000" w:rsidDel="00000000" w:rsidP="00000000" w:rsidRDefault="00000000" w:rsidRPr="00000000" w14:paraId="00000013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7)</w:t>
        <w:tab/>
        <w:t xml:space="preserve">Genomgång av revisionsberättelse och årsredovisning</w:t>
      </w:r>
    </w:p>
    <w:p w:rsidR="00000000" w:rsidDel="00000000" w:rsidP="00000000" w:rsidRDefault="00000000" w:rsidRPr="00000000" w14:paraId="00000015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8)</w:t>
        <w:tab/>
        <w:t xml:space="preserve">Fastställande av balans- och resultaträkning</w:t>
      </w:r>
    </w:p>
    <w:p w:rsidR="00000000" w:rsidDel="00000000" w:rsidP="00000000" w:rsidRDefault="00000000" w:rsidRPr="00000000" w14:paraId="00000017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9)</w:t>
        <w:tab/>
        <w:t xml:space="preserve">Disposition av resultatet</w:t>
      </w:r>
    </w:p>
    <w:p w:rsidR="00000000" w:rsidDel="00000000" w:rsidP="00000000" w:rsidRDefault="00000000" w:rsidRPr="00000000" w14:paraId="00000019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10)</w:t>
        <w:tab/>
        <w:t xml:space="preserve">Ansvarsfrihet för styrelsen</w:t>
      </w:r>
    </w:p>
    <w:p w:rsidR="00000000" w:rsidDel="00000000" w:rsidP="00000000" w:rsidRDefault="00000000" w:rsidRPr="00000000" w14:paraId="0000001B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11)</w:t>
        <w:tab/>
        <w:t xml:space="preserve">Arvoden till styrelse och revisorer</w:t>
      </w:r>
    </w:p>
    <w:p w:rsidR="00000000" w:rsidDel="00000000" w:rsidP="00000000" w:rsidRDefault="00000000" w:rsidRPr="00000000" w14:paraId="0000001D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12)</w:t>
        <w:tab/>
        <w:t xml:space="preserve">Val av styrelse</w:t>
      </w:r>
    </w:p>
    <w:p w:rsidR="00000000" w:rsidDel="00000000" w:rsidP="00000000" w:rsidRDefault="00000000" w:rsidRPr="00000000" w14:paraId="0000001F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13)</w:t>
        <w:tab/>
        <w:t xml:space="preserve">Val av revisorer och revisorssuppleanter</w:t>
      </w:r>
    </w:p>
    <w:p w:rsidR="00000000" w:rsidDel="00000000" w:rsidP="00000000" w:rsidRDefault="00000000" w:rsidRPr="00000000" w14:paraId="00000021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ind w:left="990" w:hanging="9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14)</w:t>
        <w:tab/>
        <w:t xml:space="preserve">Motioner från medlemmar och andra frågor som är upptagna som bilaga till denna kallelse </w:t>
      </w:r>
    </w:p>
    <w:p w:rsidR="00000000" w:rsidDel="00000000" w:rsidP="00000000" w:rsidRDefault="00000000" w:rsidRPr="00000000" w14:paraId="00000023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ind w:left="990" w:hanging="99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0"/>
          <w:tab w:val="left" w:leader="none" w:pos="993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15)</w:t>
        <w:tab/>
        <w:t xml:space="preserve">Stämmans avslutande</w:t>
      </w:r>
    </w:p>
    <w:p w:rsidR="00000000" w:rsidDel="00000000" w:rsidP="00000000" w:rsidRDefault="00000000" w:rsidRPr="00000000" w14:paraId="00000025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Kallelsen har skickats utt till medlemmarna via email, samt i vissa fall lagts i medlemmarnas brevlådor och satts upp på föreningens anslagstavla denna dag.</w:t>
      </w:r>
    </w:p>
    <w:p w:rsidR="00000000" w:rsidDel="00000000" w:rsidP="00000000" w:rsidRDefault="00000000" w:rsidRPr="00000000" w14:paraId="00000027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</w:t>
      </w:r>
    </w:p>
    <w:p w:rsidR="00000000" w:rsidDel="00000000" w:rsidP="00000000" w:rsidRDefault="00000000" w:rsidRPr="00000000" w14:paraId="0000002A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STYRELSEN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2607"/>
          <w:tab w:val="left" w:leader="none" w:pos="3912"/>
          <w:tab w:val="left" w:leader="none" w:pos="5216"/>
          <w:tab w:val="left" w:leader="none" w:pos="6522"/>
          <w:tab w:val="left" w:leader="none" w:pos="7825"/>
          <w:tab w:val="left" w:leader="none" w:pos="9129"/>
          <w:tab w:val="left" w:leader="none" w:pos="1043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sectPr>
      <w:pgSz w:h="16834" w:w="11907" w:orient="portrait"/>
      <w:pgMar w:bottom="1418" w:top="1418" w:left="1418" w:right="14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urier New"/>
  <w:font w:name="Book Antiqua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urier New" w:cs="Courier New" w:eastAsia="Courier New" w:hAnsi="Courier New"/>
        <w:lang w:val="sv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tabs>
        <w:tab w:val="left" w:leader="none" w:pos="0"/>
        <w:tab w:val="left" w:leader="none" w:pos="1303"/>
        <w:tab w:val="left" w:leader="none" w:pos="2607"/>
        <w:tab w:val="left" w:leader="none" w:pos="3912"/>
        <w:tab w:val="left" w:leader="none" w:pos="5216"/>
        <w:tab w:val="left" w:leader="none" w:pos="6522"/>
        <w:tab w:val="left" w:leader="none" w:pos="7825"/>
        <w:tab w:val="left" w:leader="none" w:pos="9129"/>
        <w:tab w:val="left" w:leader="none" w:pos="10434"/>
      </w:tabs>
      <w:spacing w:line="311" w:lineRule="auto"/>
      <w:jc w:val="center"/>
    </w:pPr>
    <w:rPr>
      <w:rFonts w:ascii="Book Antiqua" w:cs="Book Antiqua" w:eastAsia="Book Antiqua" w:hAnsi="Book Antiqua"/>
      <w:b w:val="1"/>
      <w:bCs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